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2FE" w:rsidRDefault="004502FE" w:rsidP="004502FE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Сведения</w:t>
      </w:r>
    </w:p>
    <w:p w:rsidR="004502FE" w:rsidRDefault="004502FE" w:rsidP="004502FE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о доходах, расходах, об имуществе и обязательствах имущественного характера</w:t>
      </w:r>
    </w:p>
    <w:p w:rsidR="004502FE" w:rsidRDefault="004502FE" w:rsidP="004502FE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4502FE">
        <w:rPr>
          <w:bCs/>
          <w:u w:val="single"/>
        </w:rPr>
        <w:t>главы сельского поселения Селиярово</w:t>
      </w:r>
    </w:p>
    <w:p w:rsidR="004502FE" w:rsidRDefault="004502FE" w:rsidP="004502FE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(полное наименование должности)</w:t>
      </w:r>
    </w:p>
    <w:p w:rsidR="004502FE" w:rsidRDefault="004502FE" w:rsidP="004502FE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за период с 1 января по 31 декабря 2014 года</w:t>
      </w:r>
    </w:p>
    <w:p w:rsidR="004502FE" w:rsidRDefault="004502FE" w:rsidP="004502FE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W w:w="15024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9"/>
        <w:gridCol w:w="1557"/>
        <w:gridCol w:w="1276"/>
        <w:gridCol w:w="853"/>
        <w:gridCol w:w="1255"/>
        <w:gridCol w:w="1294"/>
        <w:gridCol w:w="1418"/>
        <w:gridCol w:w="708"/>
        <w:gridCol w:w="993"/>
        <w:gridCol w:w="2551"/>
      </w:tblGrid>
      <w:tr w:rsidR="004502FE" w:rsidTr="005C1430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Годовой </w:t>
            </w:r>
            <w:r>
              <w:rPr>
                <w:sz w:val="20"/>
                <w:szCs w:val="20"/>
              </w:rPr>
              <w:br/>
              <w:t>доход за</w:t>
            </w:r>
            <w:r>
              <w:rPr>
                <w:sz w:val="20"/>
                <w:szCs w:val="20"/>
              </w:rPr>
              <w:br/>
              <w:t>отчетный</w:t>
            </w:r>
            <w:r>
              <w:rPr>
                <w:sz w:val="20"/>
                <w:szCs w:val="20"/>
              </w:rPr>
              <w:br/>
              <w:t xml:space="preserve">  год   </w:t>
            </w:r>
            <w:r>
              <w:rPr>
                <w:sz w:val="20"/>
                <w:szCs w:val="20"/>
              </w:rPr>
              <w:br/>
              <w:t xml:space="preserve"> (руб.)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недвижимого имущества     и транспортных   средств, принадлежащих на праве  собственности (источники получения средств, за счет которых совершена сделка) </w:t>
            </w:r>
            <w:hyperlink r:id="rId5" w:anchor="Par122" w:history="1">
              <w:r>
                <w:rPr>
                  <w:rStyle w:val="a3"/>
                  <w:sz w:val="20"/>
                  <w:szCs w:val="20"/>
                  <w:u w:val="none"/>
                </w:rPr>
                <w:t>*</w:t>
              </w:r>
            </w:hyperlink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  </w:t>
            </w:r>
            <w:r>
              <w:rPr>
                <w:sz w:val="20"/>
                <w:szCs w:val="20"/>
              </w:rPr>
              <w:br/>
              <w:t>недвижимого имущества,</w:t>
            </w:r>
            <w:r>
              <w:rPr>
                <w:sz w:val="20"/>
                <w:szCs w:val="20"/>
              </w:rPr>
              <w:br/>
              <w:t xml:space="preserve"> находящихся 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источниках получения  средств, за  счет которых совершена  сделка по приобретению </w:t>
            </w:r>
            <w:r>
              <w:rPr>
                <w:sz w:val="20"/>
                <w:szCs w:val="20"/>
              </w:rPr>
              <w:br/>
              <w:t xml:space="preserve">ценных бумаг, акций (долей участия, паев </w:t>
            </w:r>
            <w:r>
              <w:rPr>
                <w:sz w:val="20"/>
                <w:szCs w:val="20"/>
              </w:rPr>
              <w:br/>
              <w:t xml:space="preserve">  в уставных (складочных) капиталах организаций) </w:t>
            </w:r>
            <w:hyperlink r:id="rId6" w:anchor="Par122" w:history="1">
              <w:r>
                <w:rPr>
                  <w:rStyle w:val="a3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4502FE" w:rsidTr="005C1430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FE" w:rsidRDefault="004502FE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FE" w:rsidRDefault="004502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  </w:t>
            </w:r>
            <w:r>
              <w:rPr>
                <w:sz w:val="20"/>
                <w:szCs w:val="20"/>
              </w:rPr>
              <w:br/>
              <w:t>объектов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недвиж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  <w:t xml:space="preserve"> мости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щадь</w:t>
            </w:r>
            <w:proofErr w:type="spellEnd"/>
            <w:r>
              <w:rPr>
                <w:sz w:val="20"/>
                <w:szCs w:val="20"/>
              </w:rPr>
              <w:br/>
              <w:t>(кв. м)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распол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</w:t>
            </w:r>
            <w:proofErr w:type="gramStart"/>
            <w:r>
              <w:rPr>
                <w:sz w:val="20"/>
                <w:szCs w:val="20"/>
              </w:rPr>
              <w:t>т-</w:t>
            </w:r>
            <w:proofErr w:type="gram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средства</w:t>
            </w:r>
            <w:r>
              <w:rPr>
                <w:sz w:val="20"/>
                <w:szCs w:val="20"/>
              </w:rPr>
              <w:br/>
              <w:t xml:space="preserve"> (вид,  </w:t>
            </w:r>
            <w:r>
              <w:rPr>
                <w:sz w:val="20"/>
                <w:szCs w:val="20"/>
              </w:rPr>
              <w:br/>
              <w:t xml:space="preserve"> марка)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  </w:t>
            </w:r>
            <w:r>
              <w:rPr>
                <w:sz w:val="20"/>
                <w:szCs w:val="20"/>
              </w:rPr>
              <w:br/>
              <w:t>объектов</w:t>
            </w:r>
            <w:r>
              <w:rPr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sz w:val="20"/>
                <w:szCs w:val="20"/>
              </w:rPr>
              <w:t>недв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жимости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щадь</w:t>
            </w:r>
            <w:proofErr w:type="spellEnd"/>
            <w:r>
              <w:rPr>
                <w:sz w:val="20"/>
                <w:szCs w:val="20"/>
              </w:rPr>
              <w:br/>
              <w:t>(кв.</w:t>
            </w:r>
            <w:r>
              <w:rPr>
                <w:sz w:val="20"/>
                <w:szCs w:val="20"/>
              </w:rPr>
              <w:br/>
              <w:t xml:space="preserve"> м)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распо</w:t>
            </w:r>
            <w:proofErr w:type="spellEnd"/>
            <w:r>
              <w:rPr>
                <w:sz w:val="20"/>
                <w:szCs w:val="20"/>
              </w:rPr>
              <w:t>-лож</w:t>
            </w:r>
            <w:proofErr w:type="gramStart"/>
            <w:r>
              <w:rPr>
                <w:sz w:val="20"/>
                <w:szCs w:val="20"/>
              </w:rPr>
              <w:t>е-</w:t>
            </w:r>
            <w:proofErr w:type="gramEnd"/>
            <w:r>
              <w:rPr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FE" w:rsidRDefault="004502FE">
            <w:pPr>
              <w:rPr>
                <w:sz w:val="20"/>
                <w:szCs w:val="20"/>
              </w:rPr>
            </w:pPr>
          </w:p>
        </w:tc>
      </w:tr>
      <w:tr w:rsidR="004502FE" w:rsidTr="005C1430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Pr="005C1430" w:rsidRDefault="005C1430">
            <w:pPr>
              <w:rPr>
                <w:sz w:val="20"/>
                <w:szCs w:val="20"/>
              </w:rPr>
            </w:pPr>
            <w:proofErr w:type="spellStart"/>
            <w:r w:rsidRPr="005C1430">
              <w:rPr>
                <w:sz w:val="20"/>
                <w:szCs w:val="20"/>
              </w:rPr>
              <w:t>Шалкова</w:t>
            </w:r>
            <w:proofErr w:type="spellEnd"/>
            <w:r w:rsidRPr="005C1430">
              <w:rPr>
                <w:sz w:val="20"/>
                <w:szCs w:val="20"/>
              </w:rPr>
              <w:t xml:space="preserve"> Наталья Петровна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5C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1430">
              <w:rPr>
                <w:sz w:val="20"/>
                <w:szCs w:val="20"/>
              </w:rPr>
              <w:t>1303369,74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5C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143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5C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5C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5C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5C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5C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5C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5C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02FE" w:rsidRPr="005C1430" w:rsidTr="005C1430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4502FE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5C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1430">
              <w:rPr>
                <w:sz w:val="20"/>
                <w:szCs w:val="20"/>
              </w:rPr>
              <w:t>Квартира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5C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66,34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5C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E731F" w:rsidRPr="005C1430" w:rsidRDefault="00BE731F">
      <w:pPr>
        <w:rPr>
          <w:sz w:val="20"/>
          <w:szCs w:val="20"/>
        </w:rPr>
      </w:pPr>
      <w:bookmarkStart w:id="0" w:name="_GoBack"/>
      <w:bookmarkEnd w:id="0"/>
    </w:p>
    <w:sectPr w:rsidR="00BE731F" w:rsidRPr="005C1430" w:rsidSect="004502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FE"/>
    <w:rsid w:val="004502FE"/>
    <w:rsid w:val="005C1430"/>
    <w:rsid w:val="0088030C"/>
    <w:rsid w:val="00BE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2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2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47;&#1080;&#1085;&#1072;\Desktop\&#1055;&#1086;&#1089;&#1090;&#1072;&#1085;&#1086;&#1074;&#1083;&#1077;&#1085;&#1080;&#1103;\2014\&#1087;&#1086;&#1089;&#1090;&#1072;&#1085;&#1086;&#1074;&#1083;&#1077;&#1085;&#1080;&#1077;%20&#8470;%2037-2014.doc" TargetMode="External"/><Relationship Id="rId5" Type="http://schemas.openxmlformats.org/officeDocument/2006/relationships/hyperlink" Target="file:///C:\Users\&#1047;&#1080;&#1085;&#1072;\Desktop\&#1055;&#1086;&#1089;&#1090;&#1072;&#1085;&#1086;&#1074;&#1083;&#1077;&#1085;&#1080;&#1103;\2014\&#1087;&#1086;&#1089;&#1090;&#1072;&#1085;&#1086;&#1074;&#1083;&#1077;&#1085;&#1080;&#1077;%20&#8470;%2037-2014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Зина</cp:lastModifiedBy>
  <cp:revision>5</cp:revision>
  <dcterms:created xsi:type="dcterms:W3CDTF">2015-04-06T04:41:00Z</dcterms:created>
  <dcterms:modified xsi:type="dcterms:W3CDTF">2015-04-06T05:35:00Z</dcterms:modified>
</cp:coreProperties>
</file>